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F6" w:rsidRPr="00521843" w:rsidRDefault="00521843">
      <w:pPr>
        <w:rPr>
          <w:b/>
          <w:color w:val="948A54" w:themeColor="background2" w:themeShade="80"/>
          <w:sz w:val="36"/>
          <w:szCs w:val="36"/>
        </w:rPr>
      </w:pPr>
      <w:proofErr w:type="gramStart"/>
      <w:r w:rsidRPr="00521843">
        <w:rPr>
          <w:b/>
          <w:color w:val="948A54" w:themeColor="background2" w:themeShade="80"/>
          <w:sz w:val="36"/>
          <w:szCs w:val="36"/>
        </w:rPr>
        <w:t>s</w:t>
      </w:r>
      <w:proofErr w:type="gramEnd"/>
      <w:r w:rsidRPr="00521843">
        <w:rPr>
          <w:b/>
          <w:color w:val="948A54" w:themeColor="background2" w:themeShade="80"/>
          <w:sz w:val="36"/>
          <w:szCs w:val="36"/>
        </w:rPr>
        <w:t xml:space="preserve"> p a </w:t>
      </w:r>
      <w:r w:rsidR="000E3FED">
        <w:rPr>
          <w:b/>
          <w:color w:val="948A54" w:themeColor="background2" w:themeShade="80"/>
          <w:sz w:val="36"/>
          <w:szCs w:val="36"/>
        </w:rPr>
        <w:t xml:space="preserve">n </w:t>
      </w:r>
      <w:proofErr w:type="spellStart"/>
      <w:r w:rsidR="000E3FED">
        <w:rPr>
          <w:b/>
          <w:color w:val="948A54" w:themeColor="background2" w:themeShade="80"/>
          <w:sz w:val="36"/>
          <w:szCs w:val="36"/>
        </w:rPr>
        <w:t>i</w:t>
      </w:r>
      <w:proofErr w:type="spellEnd"/>
      <w:r w:rsidR="000E3FED">
        <w:rPr>
          <w:b/>
          <w:color w:val="948A54" w:themeColor="background2" w:themeShade="80"/>
          <w:sz w:val="36"/>
          <w:szCs w:val="36"/>
        </w:rPr>
        <w:t xml:space="preserve"> s h   s </w:t>
      </w:r>
      <w:proofErr w:type="spellStart"/>
      <w:r w:rsidR="000E3FED">
        <w:rPr>
          <w:b/>
          <w:color w:val="948A54" w:themeColor="background2" w:themeShade="80"/>
          <w:sz w:val="36"/>
          <w:szCs w:val="36"/>
        </w:rPr>
        <w:t>i</w:t>
      </w:r>
      <w:proofErr w:type="spellEnd"/>
      <w:r w:rsidR="000E3FED">
        <w:rPr>
          <w:b/>
          <w:color w:val="948A54" w:themeColor="background2" w:themeShade="80"/>
          <w:sz w:val="36"/>
          <w:szCs w:val="36"/>
        </w:rPr>
        <w:t xml:space="preserve"> g n </w:t>
      </w:r>
      <w:proofErr w:type="spellStart"/>
      <w:r w:rsidR="000E3FED">
        <w:rPr>
          <w:b/>
          <w:color w:val="948A54" w:themeColor="background2" w:themeShade="80"/>
          <w:sz w:val="36"/>
          <w:szCs w:val="36"/>
        </w:rPr>
        <w:t>i</w:t>
      </w:r>
      <w:proofErr w:type="spellEnd"/>
      <w:r w:rsidR="000E3FED">
        <w:rPr>
          <w:b/>
          <w:color w:val="948A54" w:themeColor="background2" w:themeShade="80"/>
          <w:sz w:val="36"/>
          <w:szCs w:val="36"/>
        </w:rPr>
        <w:t xml:space="preserve"> f </w:t>
      </w:r>
      <w:proofErr w:type="spellStart"/>
      <w:r w:rsidR="000E3FED">
        <w:rPr>
          <w:b/>
          <w:color w:val="948A54" w:themeColor="background2" w:themeShade="80"/>
          <w:sz w:val="36"/>
          <w:szCs w:val="36"/>
        </w:rPr>
        <w:t>i</w:t>
      </w:r>
      <w:proofErr w:type="spellEnd"/>
      <w:r w:rsidR="000E3FED">
        <w:rPr>
          <w:b/>
          <w:color w:val="948A54" w:themeColor="background2" w:themeShade="80"/>
          <w:sz w:val="36"/>
          <w:szCs w:val="36"/>
        </w:rPr>
        <w:t xml:space="preserve"> c a n c e</w:t>
      </w:r>
    </w:p>
    <w:p w:rsidR="005A35F6" w:rsidRDefault="005A35F6">
      <w:pPr>
        <w:rPr>
          <w:b/>
        </w:rPr>
      </w:pPr>
    </w:p>
    <w:p w:rsidR="005A35F6" w:rsidRDefault="005A35F6">
      <w:pPr>
        <w:rPr>
          <w:b/>
        </w:rPr>
      </w:pPr>
    </w:p>
    <w:p w:rsidR="005A35F6" w:rsidRDefault="005A35F6">
      <w:pPr>
        <w:rPr>
          <w:b/>
        </w:rPr>
      </w:pPr>
      <w:r>
        <w:rPr>
          <w:noProof/>
          <w:lang w:val="en-CA" w:eastAsia="en-CA" w:bidi="ar-SA"/>
        </w:rPr>
        <w:drawing>
          <wp:inline distT="0" distB="0" distL="0" distR="0">
            <wp:extent cx="2743200" cy="2943225"/>
            <wp:effectExtent l="19050" t="0" r="0" b="0"/>
            <wp:docPr id="1" name="Picture 1" descr="http://www.jtwinik.com/Resources/picstatem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twinik.com/Resources/picstatement2.JPG"/>
                    <pic:cNvPicPr>
                      <a:picLocks noChangeAspect="1" noChangeArrowheads="1"/>
                    </pic:cNvPicPr>
                  </pic:nvPicPr>
                  <pic:blipFill>
                    <a:blip r:embed="rId4" cstate="print"/>
                    <a:srcRect/>
                    <a:stretch>
                      <a:fillRect/>
                    </a:stretch>
                  </pic:blipFill>
                  <pic:spPr bwMode="auto">
                    <a:xfrm>
                      <a:off x="0" y="0"/>
                      <a:ext cx="2743200" cy="2943225"/>
                    </a:xfrm>
                    <a:prstGeom prst="rect">
                      <a:avLst/>
                    </a:prstGeom>
                    <a:noFill/>
                    <a:ln w="9525">
                      <a:noFill/>
                      <a:miter lim="800000"/>
                      <a:headEnd/>
                      <a:tailEnd/>
                    </a:ln>
                  </pic:spPr>
                </pic:pic>
              </a:graphicData>
            </a:graphic>
          </wp:inline>
        </w:drawing>
      </w:r>
    </w:p>
    <w:p w:rsidR="005A35F6" w:rsidRPr="000E3FED" w:rsidRDefault="005A35F6"/>
    <w:p w:rsidR="000E3FED" w:rsidRPr="001A489A" w:rsidRDefault="000E3FED">
      <w:pPr>
        <w:rPr>
          <w:rStyle w:val="regtext"/>
          <w:color w:val="4A442A" w:themeColor="background2" w:themeShade="40"/>
        </w:rPr>
      </w:pPr>
      <w:proofErr w:type="gramStart"/>
      <w:r w:rsidRPr="000E3FED">
        <w:rPr>
          <w:rStyle w:val="mediumpink"/>
          <w:color w:val="948A54" w:themeColor="background2" w:themeShade="80"/>
          <w:sz w:val="28"/>
          <w:szCs w:val="28"/>
        </w:rPr>
        <w:t>t</w:t>
      </w:r>
      <w:proofErr w:type="gramEnd"/>
      <w:r w:rsidRPr="000E3FED">
        <w:rPr>
          <w:rStyle w:val="mediumpink"/>
          <w:color w:val="948A54" w:themeColor="background2" w:themeShade="80"/>
          <w:sz w:val="28"/>
          <w:szCs w:val="28"/>
        </w:rPr>
        <w:t xml:space="preserve"> h e   p l a c e</w:t>
      </w:r>
      <w:r w:rsidR="005A35F6" w:rsidRPr="000E3FED">
        <w:rPr>
          <w:b/>
          <w:color w:val="948A54" w:themeColor="background2" w:themeShade="80"/>
        </w:rPr>
        <w:br/>
      </w:r>
      <w:r w:rsidR="005A35F6">
        <w:br/>
      </w:r>
      <w:r w:rsidR="005A35F6" w:rsidRPr="001A489A">
        <w:rPr>
          <w:rStyle w:val="regtext"/>
          <w:color w:val="4A442A" w:themeColor="background2" w:themeShade="40"/>
        </w:rPr>
        <w:t xml:space="preserve">I first travelled to Spain in 1996 to participate in a studio arrangement owned and operated by an artist from Britain. With a suitcase filled with canvas, and little else, I boarded a bus to follow a narrow, twisting road high into the mountains where Spain's pueblo </w:t>
      </w:r>
      <w:proofErr w:type="spellStart"/>
      <w:r w:rsidR="005A35F6" w:rsidRPr="001A489A">
        <w:rPr>
          <w:rStyle w:val="regtext"/>
          <w:color w:val="4A442A" w:themeColor="background2" w:themeShade="40"/>
        </w:rPr>
        <w:t>blancos</w:t>
      </w:r>
      <w:proofErr w:type="spellEnd"/>
      <w:r w:rsidR="005A35F6" w:rsidRPr="001A489A">
        <w:rPr>
          <w:rStyle w:val="regtext"/>
          <w:color w:val="4A442A" w:themeColor="background2" w:themeShade="40"/>
        </w:rPr>
        <w:t xml:space="preserve"> (white villages) glare surrealistically under the sun. Located in the southern region known as </w:t>
      </w:r>
      <w:proofErr w:type="spellStart"/>
      <w:r w:rsidR="005A35F6" w:rsidRPr="001A489A">
        <w:rPr>
          <w:rStyle w:val="regtext"/>
          <w:color w:val="4A442A" w:themeColor="background2" w:themeShade="40"/>
        </w:rPr>
        <w:t>Andalucia</w:t>
      </w:r>
      <w:proofErr w:type="spellEnd"/>
      <w:r w:rsidR="005A35F6" w:rsidRPr="001A489A">
        <w:rPr>
          <w:rStyle w:val="regtext"/>
          <w:color w:val="4A442A" w:themeColor="background2" w:themeShade="40"/>
        </w:rPr>
        <w:t>, about 1.5 hours northeast of Malaga, my destination was a village of 4,000 people, a lively community set within a fertile area known primarily for its olive oil and wine. Goat paths wind from village to village, lined with various cacti and a profusion of flowers, while the surrounding hillsides are also rich in the production of almonds, carob, oranges, lemons and avocados. With the Mediterranean cl</w:t>
      </w:r>
      <w:r w:rsidRPr="001A489A">
        <w:rPr>
          <w:rStyle w:val="regtext"/>
          <w:color w:val="4A442A" w:themeColor="background2" w:themeShade="40"/>
        </w:rPr>
        <w:t>early visible (</w:t>
      </w:r>
      <w:r w:rsidR="005A35F6" w:rsidRPr="001A489A">
        <w:rPr>
          <w:rStyle w:val="regtext"/>
          <w:color w:val="4A442A" w:themeColor="background2" w:themeShade="40"/>
        </w:rPr>
        <w:t>the village is only one half h</w:t>
      </w:r>
      <w:r w:rsidRPr="001A489A">
        <w:rPr>
          <w:rStyle w:val="regtext"/>
          <w:color w:val="4A442A" w:themeColor="background2" w:themeShade="40"/>
        </w:rPr>
        <w:t xml:space="preserve">our from the </w:t>
      </w:r>
      <w:proofErr w:type="gramStart"/>
      <w:r w:rsidRPr="001A489A">
        <w:rPr>
          <w:rStyle w:val="regtext"/>
          <w:color w:val="4A442A" w:themeColor="background2" w:themeShade="40"/>
        </w:rPr>
        <w:t>coast )</w:t>
      </w:r>
      <w:proofErr w:type="gramEnd"/>
      <w:r w:rsidRPr="001A489A">
        <w:rPr>
          <w:rStyle w:val="regtext"/>
          <w:color w:val="4A442A" w:themeColor="background2" w:themeShade="40"/>
        </w:rPr>
        <w:t xml:space="preserve"> on certain days, when the conditions are right, </w:t>
      </w:r>
      <w:r w:rsidR="005A35F6" w:rsidRPr="001A489A">
        <w:rPr>
          <w:rStyle w:val="regtext"/>
          <w:color w:val="4A442A" w:themeColor="background2" w:themeShade="40"/>
        </w:rPr>
        <w:t xml:space="preserve"> Africa</w:t>
      </w:r>
      <w:r w:rsidRPr="001A489A">
        <w:rPr>
          <w:rStyle w:val="regtext"/>
          <w:color w:val="4A442A" w:themeColor="background2" w:themeShade="40"/>
        </w:rPr>
        <w:t xml:space="preserve"> lies like a mirage in the distance</w:t>
      </w:r>
      <w:r w:rsidR="005A35F6" w:rsidRPr="001A489A">
        <w:rPr>
          <w:rStyle w:val="regtext"/>
          <w:color w:val="4A442A" w:themeColor="background2" w:themeShade="40"/>
        </w:rPr>
        <w:t>.</w:t>
      </w:r>
      <w:r w:rsidR="005A35F6" w:rsidRPr="001A489A">
        <w:rPr>
          <w:color w:val="4A442A" w:themeColor="background2" w:themeShade="40"/>
        </w:rPr>
        <w:br/>
      </w:r>
      <w:r w:rsidR="005A35F6" w:rsidRPr="001A489A">
        <w:rPr>
          <w:color w:val="4A442A" w:themeColor="background2" w:themeShade="40"/>
        </w:rPr>
        <w:br/>
      </w:r>
      <w:r w:rsidR="005A35F6" w:rsidRPr="001A489A">
        <w:rPr>
          <w:rStyle w:val="regtext"/>
          <w:color w:val="4A442A" w:themeColor="background2" w:themeShade="40"/>
        </w:rPr>
        <w:t xml:space="preserve">For a Canadian escaping the doldrums of February, the village - its location, its white buildings and circuitous, narrow streets, its people who were warm, genuine and patient with foreigners - seemed almost heartbreakingly beautiful. </w:t>
      </w:r>
    </w:p>
    <w:p w:rsidR="001A489A" w:rsidRPr="00853308" w:rsidRDefault="005A35F6">
      <w:pPr>
        <w:rPr>
          <w:rStyle w:val="regtext"/>
          <w:color w:val="4A442A" w:themeColor="background2" w:themeShade="40"/>
        </w:rPr>
      </w:pPr>
      <w:r w:rsidRPr="001A489A">
        <w:rPr>
          <w:color w:val="4A442A" w:themeColor="background2" w:themeShade="40"/>
        </w:rPr>
        <w:br/>
      </w:r>
      <w:r w:rsidRPr="001A489A">
        <w:rPr>
          <w:rStyle w:val="regtext"/>
          <w:color w:val="4A442A" w:themeColor="background2" w:themeShade="40"/>
        </w:rPr>
        <w:t xml:space="preserve">For three years, until it closed its doors in 1999, I stayed at </w:t>
      </w:r>
      <w:proofErr w:type="spellStart"/>
      <w:r w:rsidRPr="001A489A">
        <w:rPr>
          <w:rStyle w:val="regtext"/>
          <w:color w:val="4A442A" w:themeColor="background2" w:themeShade="40"/>
        </w:rPr>
        <w:t>Fu</w:t>
      </w:r>
      <w:r w:rsidR="000E3FED" w:rsidRPr="001A489A">
        <w:rPr>
          <w:rStyle w:val="regtext"/>
          <w:color w:val="4A442A" w:themeColor="background2" w:themeShade="40"/>
        </w:rPr>
        <w:t>ente</w:t>
      </w:r>
      <w:proofErr w:type="spellEnd"/>
      <w:r w:rsidR="000E3FED" w:rsidRPr="001A489A">
        <w:rPr>
          <w:rStyle w:val="regtext"/>
          <w:color w:val="4A442A" w:themeColor="background2" w:themeShade="40"/>
        </w:rPr>
        <w:t xml:space="preserve"> Studios, an old house in </w:t>
      </w:r>
      <w:r w:rsidRPr="001A489A">
        <w:rPr>
          <w:rStyle w:val="regtext"/>
          <w:color w:val="4A442A" w:themeColor="background2" w:themeShade="40"/>
        </w:rPr>
        <w:t>the village centre which accommodated up to four artists at a time for periods of two to four months. Here, I had the privilege of meeting and working alongside artists from various countries, most notably England and Denmark but also Tasmania, the US and Japan.  I have continued to return to the village where there is a small population of foreign artists residing permanently</w:t>
      </w:r>
      <w:r w:rsidR="000E3FED" w:rsidRPr="001A489A">
        <w:rPr>
          <w:rStyle w:val="regtext"/>
          <w:color w:val="4A442A" w:themeColor="background2" w:themeShade="40"/>
        </w:rPr>
        <w:t xml:space="preserve">, </w:t>
      </w:r>
      <w:r w:rsidRPr="001A489A">
        <w:rPr>
          <w:rStyle w:val="regtext"/>
          <w:color w:val="4A442A" w:themeColor="background2" w:themeShade="40"/>
        </w:rPr>
        <w:t>and several others, who as I, return for a few months each year to work intensely.</w:t>
      </w:r>
      <w:r>
        <w:br/>
      </w:r>
      <w:r>
        <w:lastRenderedPageBreak/>
        <w:br/>
      </w:r>
      <w:r>
        <w:br/>
      </w:r>
      <w:proofErr w:type="spellStart"/>
      <w:proofErr w:type="gramStart"/>
      <w:r w:rsidR="001A489A" w:rsidRPr="001A489A">
        <w:rPr>
          <w:color w:val="948A54" w:themeColor="background2" w:themeShade="80"/>
          <w:sz w:val="28"/>
          <w:szCs w:val="28"/>
        </w:rPr>
        <w:t>i</w:t>
      </w:r>
      <w:proofErr w:type="spellEnd"/>
      <w:proofErr w:type="gramEnd"/>
      <w:r w:rsidR="001A489A" w:rsidRPr="001A489A">
        <w:rPr>
          <w:color w:val="948A54" w:themeColor="background2" w:themeShade="80"/>
          <w:sz w:val="28"/>
          <w:szCs w:val="28"/>
        </w:rPr>
        <w:t xml:space="preserve"> n s p </w:t>
      </w:r>
      <w:proofErr w:type="spellStart"/>
      <w:r w:rsidR="001A489A" w:rsidRPr="001A489A">
        <w:rPr>
          <w:color w:val="948A54" w:themeColor="background2" w:themeShade="80"/>
          <w:sz w:val="28"/>
          <w:szCs w:val="28"/>
        </w:rPr>
        <w:t>i</w:t>
      </w:r>
      <w:proofErr w:type="spellEnd"/>
      <w:r w:rsidR="001A489A" w:rsidRPr="001A489A">
        <w:rPr>
          <w:color w:val="948A54" w:themeColor="background2" w:themeShade="80"/>
          <w:sz w:val="28"/>
          <w:szCs w:val="28"/>
        </w:rPr>
        <w:t xml:space="preserve"> r a t </w:t>
      </w:r>
      <w:proofErr w:type="spellStart"/>
      <w:r w:rsidR="001A489A" w:rsidRPr="001A489A">
        <w:rPr>
          <w:color w:val="948A54" w:themeColor="background2" w:themeShade="80"/>
          <w:sz w:val="28"/>
          <w:szCs w:val="28"/>
        </w:rPr>
        <w:t>i</w:t>
      </w:r>
      <w:proofErr w:type="spellEnd"/>
      <w:r w:rsidR="001A489A" w:rsidRPr="001A489A">
        <w:rPr>
          <w:color w:val="948A54" w:themeColor="background2" w:themeShade="80"/>
          <w:sz w:val="28"/>
          <w:szCs w:val="28"/>
        </w:rPr>
        <w:t xml:space="preserve"> o n</w:t>
      </w:r>
      <w:r>
        <w:br/>
      </w:r>
      <w:r>
        <w:br/>
      </w:r>
      <w:r w:rsidRPr="00853308">
        <w:rPr>
          <w:rStyle w:val="regtext"/>
          <w:color w:val="4A442A" w:themeColor="background2" w:themeShade="40"/>
        </w:rPr>
        <w:t xml:space="preserve">What it is about Spain that inspires is not easy to define. Were I a landscape painter, the explanation would be easy enough as I would then be responding directly to a singular element of the country - a specific region, a particular place, a moment in which that place is observed - and, however abstract the approach, the result would be a form of documentation. Were I a figurative painter of another sort, intent on capturing, realistically or otherwise, the image of life as it exists, then, being in a particular place at a particular time has an obvious purpose, as well. The way I am inspired by Spain, however, is less concrete. </w:t>
      </w:r>
      <w:r w:rsidRPr="00853308">
        <w:rPr>
          <w:color w:val="4A442A" w:themeColor="background2" w:themeShade="40"/>
        </w:rPr>
        <w:br/>
      </w:r>
      <w:r w:rsidRPr="00853308">
        <w:rPr>
          <w:color w:val="4A442A" w:themeColor="background2" w:themeShade="40"/>
        </w:rPr>
        <w:br/>
      </w:r>
      <w:r w:rsidRPr="00853308">
        <w:rPr>
          <w:rStyle w:val="regtext"/>
          <w:color w:val="4A442A" w:themeColor="background2" w:themeShade="40"/>
        </w:rPr>
        <w:t>Rather than responding directly to my environment, I was able to gain a sense of the culture through interaction and internalization. Spain, as I've experienced i</w:t>
      </w:r>
      <w:r w:rsidR="001A489A" w:rsidRPr="00853308">
        <w:rPr>
          <w:rStyle w:val="regtext"/>
          <w:color w:val="4A442A" w:themeColor="background2" w:themeShade="40"/>
        </w:rPr>
        <w:t>t, is a bit of a paradox,</w:t>
      </w:r>
      <w:r w:rsidRPr="00853308">
        <w:rPr>
          <w:rStyle w:val="regtext"/>
          <w:color w:val="4A442A" w:themeColor="background2" w:themeShade="40"/>
        </w:rPr>
        <w:t xml:space="preserve"> a place wherein contradictions coexist comfortably, where passions run high in seemingly opposite directions without fear of contention. The Spaniards' devotion to religion and family do not conflict with their lust for life; rather, food, wine, dance and festivities are inextricably interwoven into celebrations of the church. Spain is a place where apparent opposites merge symbiotically, where despite the diverse elements which </w:t>
      </w:r>
      <w:proofErr w:type="gramStart"/>
      <w:r w:rsidRPr="00853308">
        <w:rPr>
          <w:rStyle w:val="regtext"/>
          <w:color w:val="4A442A" w:themeColor="background2" w:themeShade="40"/>
        </w:rPr>
        <w:t>cohabit</w:t>
      </w:r>
      <w:proofErr w:type="gramEnd"/>
      <w:r w:rsidRPr="00853308">
        <w:rPr>
          <w:rStyle w:val="regtext"/>
          <w:color w:val="4A442A" w:themeColor="background2" w:themeShade="40"/>
        </w:rPr>
        <w:t xml:space="preserve"> their culture, an almost effortless balance reigns. </w:t>
      </w:r>
    </w:p>
    <w:p w:rsidR="005A35F6" w:rsidRPr="00853308" w:rsidRDefault="00415924" w:rsidP="002B7137">
      <w:pPr>
        <w:tabs>
          <w:tab w:val="left" w:pos="8364"/>
        </w:tabs>
        <w:rPr>
          <w:color w:val="4A442A" w:themeColor="background2" w:themeShade="40"/>
        </w:rPr>
      </w:pPr>
      <w:r>
        <w:rPr>
          <w:noProof/>
        </w:rPr>
        <w:pict>
          <v:shapetype id="_x0000_t202" coordsize="21600,21600" o:spt="202" path="m,l,21600r21600,l21600,xe">
            <v:stroke joinstyle="miter"/>
            <v:path gradientshapeok="t" o:connecttype="rect"/>
          </v:shapetype>
          <v:shape id="_x0000_s1026" type="#_x0000_t202" style="position:absolute;margin-left:1.5pt;margin-top:150.85pt;width:196.5pt;height:27.75pt;z-index:251661312" stroked="f">
            <v:textbox inset="0,0,0,0">
              <w:txbxContent>
                <w:p w:rsidR="00722E33" w:rsidRPr="00722E33" w:rsidRDefault="00722E33" w:rsidP="00722E33">
                  <w:pPr>
                    <w:pStyle w:val="Caption"/>
                    <w:rPr>
                      <w:color w:val="948A54" w:themeColor="background2" w:themeShade="80"/>
                      <w:sz w:val="24"/>
                      <w:szCs w:val="24"/>
                    </w:rPr>
                  </w:pPr>
                  <w:r w:rsidRPr="00722E33">
                    <w:rPr>
                      <w:color w:val="948A54" w:themeColor="background2" w:themeShade="80"/>
                    </w:rPr>
                    <w:t>Shoe Shine 1996</w:t>
                  </w:r>
                </w:p>
              </w:txbxContent>
            </v:textbox>
            <w10:wrap type="square"/>
          </v:shape>
        </w:pict>
      </w:r>
      <w:r w:rsidR="00722E33">
        <w:rPr>
          <w:noProof/>
        </w:rPr>
        <w:pict>
          <v:shape id="_x0000_s1027" type="#_x0000_t202" style="position:absolute;margin-left:292.5pt;margin-top:148.6pt;width:174.75pt;height:27pt;z-index:251663360" stroked="f">
            <v:textbox inset="0,0,0,0">
              <w:txbxContent>
                <w:p w:rsidR="00722E33" w:rsidRPr="00722E33" w:rsidRDefault="00722E33" w:rsidP="00722E33">
                  <w:pPr>
                    <w:pStyle w:val="Caption"/>
                    <w:rPr>
                      <w:noProof/>
                      <w:color w:val="948A54" w:themeColor="background2" w:themeShade="80"/>
                      <w:sz w:val="24"/>
                      <w:szCs w:val="24"/>
                    </w:rPr>
                  </w:pPr>
                  <w:r w:rsidRPr="00722E33">
                    <w:rPr>
                      <w:color w:val="948A54" w:themeColor="background2" w:themeShade="80"/>
                    </w:rPr>
                    <w:t>Spanish Hat 2011</w:t>
                  </w:r>
                </w:p>
              </w:txbxContent>
            </v:textbox>
            <w10:wrap type="square"/>
          </v:shape>
        </w:pict>
      </w:r>
      <w:r w:rsidR="005A35F6" w:rsidRPr="00853308">
        <w:rPr>
          <w:color w:val="4A442A" w:themeColor="background2" w:themeShade="40"/>
        </w:rPr>
        <w:br/>
      </w:r>
      <w:r w:rsidR="005A35F6" w:rsidRPr="00853308">
        <w:rPr>
          <w:rStyle w:val="regtext"/>
          <w:color w:val="4A442A" w:themeColor="background2" w:themeShade="40"/>
        </w:rPr>
        <w:t>The work which tran</w:t>
      </w:r>
      <w:r w:rsidR="001A489A" w:rsidRPr="00853308">
        <w:rPr>
          <w:rStyle w:val="regtext"/>
          <w:color w:val="4A442A" w:themeColor="background2" w:themeShade="40"/>
        </w:rPr>
        <w:t xml:space="preserve">spired from </w:t>
      </w:r>
      <w:r w:rsidR="002B7137" w:rsidRPr="00853308">
        <w:rPr>
          <w:rStyle w:val="regtext"/>
          <w:color w:val="4A442A" w:themeColor="background2" w:themeShade="40"/>
        </w:rPr>
        <w:t xml:space="preserve">earlier </w:t>
      </w:r>
      <w:r w:rsidR="001A489A" w:rsidRPr="00853308">
        <w:rPr>
          <w:rStyle w:val="regtext"/>
          <w:color w:val="4A442A" w:themeColor="background2" w:themeShade="40"/>
        </w:rPr>
        <w:t xml:space="preserve">periods there </w:t>
      </w:r>
      <w:r w:rsidR="005A35F6" w:rsidRPr="00853308">
        <w:rPr>
          <w:rStyle w:val="regtext"/>
          <w:color w:val="4A442A" w:themeColor="background2" w:themeShade="40"/>
        </w:rPr>
        <w:t xml:space="preserve">explored the merging of contradictions. </w:t>
      </w:r>
      <w:r w:rsidR="001A489A" w:rsidRPr="00853308">
        <w:rPr>
          <w:rStyle w:val="regtext"/>
          <w:color w:val="4A442A" w:themeColor="background2" w:themeShade="40"/>
        </w:rPr>
        <w:t xml:space="preserve">Religious elements crept into my imagery:  sexually provocative angels, pregnant </w:t>
      </w:r>
      <w:proofErr w:type="spellStart"/>
      <w:proofErr w:type="gramStart"/>
      <w:r w:rsidR="001A489A" w:rsidRPr="00853308">
        <w:rPr>
          <w:rStyle w:val="regtext"/>
          <w:color w:val="4A442A" w:themeColor="background2" w:themeShade="40"/>
        </w:rPr>
        <w:t>madonnas</w:t>
      </w:r>
      <w:proofErr w:type="spellEnd"/>
      <w:proofErr w:type="gramEnd"/>
      <w:r w:rsidR="001A489A" w:rsidRPr="00853308">
        <w:rPr>
          <w:rStyle w:val="regtext"/>
          <w:color w:val="4A442A" w:themeColor="background2" w:themeShade="40"/>
        </w:rPr>
        <w:t xml:space="preserve">, the pairings of guilt and innocence in ambiguous narratives, etc. </w:t>
      </w:r>
      <w:r w:rsidR="002B7137" w:rsidRPr="00853308">
        <w:rPr>
          <w:rStyle w:val="regtext"/>
          <w:color w:val="4A442A" w:themeColor="background2" w:themeShade="40"/>
        </w:rPr>
        <w:t>Although concepts have changed over the years, i</w:t>
      </w:r>
      <w:r w:rsidR="005A35F6" w:rsidRPr="00853308">
        <w:rPr>
          <w:rStyle w:val="regtext"/>
          <w:color w:val="4A442A" w:themeColor="background2" w:themeShade="40"/>
        </w:rPr>
        <w:t>f there is a common thread throughout all the Sp</w:t>
      </w:r>
      <w:r w:rsidR="002B7137" w:rsidRPr="00853308">
        <w:rPr>
          <w:rStyle w:val="regtext"/>
          <w:color w:val="4A442A" w:themeColor="background2" w:themeShade="40"/>
        </w:rPr>
        <w:t>anish works it is one</w:t>
      </w:r>
      <w:r w:rsidR="005A35F6" w:rsidRPr="00853308">
        <w:rPr>
          <w:rStyle w:val="regtext"/>
          <w:color w:val="4A442A" w:themeColor="background2" w:themeShade="40"/>
        </w:rPr>
        <w:t xml:space="preserve"> </w:t>
      </w:r>
      <w:r w:rsidR="00853308" w:rsidRPr="00853308">
        <w:rPr>
          <w:rStyle w:val="regtext"/>
          <w:color w:val="4A442A" w:themeColor="background2" w:themeShade="40"/>
        </w:rPr>
        <w:t xml:space="preserve">as </w:t>
      </w:r>
      <w:r w:rsidR="005A35F6" w:rsidRPr="00853308">
        <w:rPr>
          <w:rStyle w:val="regtext"/>
          <w:color w:val="4A442A" w:themeColor="background2" w:themeShade="40"/>
        </w:rPr>
        <w:t xml:space="preserve">entangled </w:t>
      </w:r>
      <w:r w:rsidR="002B7137" w:rsidRPr="00853308">
        <w:rPr>
          <w:rStyle w:val="regtext"/>
          <w:color w:val="4A442A" w:themeColor="background2" w:themeShade="40"/>
        </w:rPr>
        <w:t xml:space="preserve">in my </w:t>
      </w:r>
      <w:r w:rsidR="00853308" w:rsidRPr="00853308">
        <w:rPr>
          <w:rStyle w:val="regtext"/>
          <w:color w:val="4A442A" w:themeColor="background2" w:themeShade="40"/>
        </w:rPr>
        <w:t xml:space="preserve">personal </w:t>
      </w:r>
      <w:r w:rsidR="002B7137" w:rsidRPr="00853308">
        <w:rPr>
          <w:rStyle w:val="regtext"/>
          <w:color w:val="4A442A" w:themeColor="background2" w:themeShade="40"/>
        </w:rPr>
        <w:t xml:space="preserve">experiences </w:t>
      </w:r>
      <w:r w:rsidR="00853308" w:rsidRPr="00853308">
        <w:rPr>
          <w:rStyle w:val="regtext"/>
          <w:color w:val="4A442A" w:themeColor="background2" w:themeShade="40"/>
        </w:rPr>
        <w:t xml:space="preserve">while there than in the place </w:t>
      </w:r>
      <w:proofErr w:type="gramStart"/>
      <w:r w:rsidR="00853308" w:rsidRPr="00853308">
        <w:rPr>
          <w:rStyle w:val="regtext"/>
          <w:color w:val="4A442A" w:themeColor="background2" w:themeShade="40"/>
        </w:rPr>
        <w:t>itself.</w:t>
      </w:r>
      <w:proofErr w:type="gramEnd"/>
      <w:r w:rsidR="00853308">
        <w:rPr>
          <w:noProof/>
          <w:color w:val="4A442A" w:themeColor="background2" w:themeShade="40"/>
          <w:lang w:val="en-CA" w:eastAsia="en-CA" w:bidi="ar-SA"/>
        </w:rPr>
        <w:drawing>
          <wp:anchor distT="0" distB="0" distL="114300" distR="114300" simplePos="0" relativeHeight="251658240" behindDoc="0" locked="0" layoutInCell="1" allowOverlap="1">
            <wp:simplePos x="933450" y="5819775"/>
            <wp:positionH relativeFrom="margin">
              <wp:align>left</wp:align>
            </wp:positionH>
            <wp:positionV relativeFrom="margin">
              <wp:align>bottom</wp:align>
            </wp:positionV>
            <wp:extent cx="2495550" cy="2209800"/>
            <wp:effectExtent l="19050" t="0" r="0" b="0"/>
            <wp:wrapSquare wrapText="bothSides"/>
            <wp:docPr id="2" name="Picture 1" descr="C:\Users\JT Winik\Desktop\WIX WEBSITE 2013\ARCHIVES\1992 - 96\1992 - 96 WIX\1996 Shoe Shine W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 Winik\Desktop\WIX WEBSITE 2013\ARCHIVES\1992 - 96\1992 - 96 WIX\1996 Shoe Shine WIX.jpg"/>
                    <pic:cNvPicPr>
                      <a:picLocks noChangeAspect="1" noChangeArrowheads="1"/>
                    </pic:cNvPicPr>
                  </pic:nvPicPr>
                  <pic:blipFill>
                    <a:blip r:embed="rId5" cstate="print"/>
                    <a:srcRect/>
                    <a:stretch>
                      <a:fillRect/>
                    </a:stretch>
                  </pic:blipFill>
                  <pic:spPr bwMode="auto">
                    <a:xfrm>
                      <a:off x="0" y="0"/>
                      <a:ext cx="2495550" cy="2209800"/>
                    </a:xfrm>
                    <a:prstGeom prst="rect">
                      <a:avLst/>
                    </a:prstGeom>
                    <a:noFill/>
                    <a:ln w="9525">
                      <a:noFill/>
                      <a:miter lim="800000"/>
                      <a:headEnd/>
                      <a:tailEnd/>
                    </a:ln>
                  </pic:spPr>
                </pic:pic>
              </a:graphicData>
            </a:graphic>
          </wp:anchor>
        </w:drawing>
      </w:r>
      <w:r w:rsidR="00853308">
        <w:rPr>
          <w:noProof/>
          <w:color w:val="4A442A" w:themeColor="background2" w:themeShade="40"/>
          <w:lang w:val="en-CA" w:eastAsia="en-CA" w:bidi="ar-SA"/>
        </w:rPr>
        <w:drawing>
          <wp:anchor distT="0" distB="0" distL="114300" distR="114300" simplePos="0" relativeHeight="251659264" behindDoc="0" locked="0" layoutInCell="1" allowOverlap="1">
            <wp:simplePos x="3562350" y="5781675"/>
            <wp:positionH relativeFrom="margin">
              <wp:align>right</wp:align>
            </wp:positionH>
            <wp:positionV relativeFrom="margin">
              <wp:align>bottom</wp:align>
            </wp:positionV>
            <wp:extent cx="2219325" cy="2247900"/>
            <wp:effectExtent l="19050" t="0" r="9525" b="0"/>
            <wp:wrapSquare wrapText="bothSides"/>
            <wp:docPr id="3" name="Picture 2" descr="C:\Users\JT Winik\Desktop\AVAIL WORKS WIX\2011 Spanish Hat W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 Winik\Desktop\AVAIL WORKS WIX\2011 Spanish Hat WIX.jpg"/>
                    <pic:cNvPicPr>
                      <a:picLocks noChangeAspect="1" noChangeArrowheads="1"/>
                    </pic:cNvPicPr>
                  </pic:nvPicPr>
                  <pic:blipFill>
                    <a:blip r:embed="rId6" cstate="print"/>
                    <a:srcRect/>
                    <a:stretch>
                      <a:fillRect/>
                    </a:stretch>
                  </pic:blipFill>
                  <pic:spPr bwMode="auto">
                    <a:xfrm>
                      <a:off x="0" y="0"/>
                      <a:ext cx="2219325" cy="2247900"/>
                    </a:xfrm>
                    <a:prstGeom prst="rect">
                      <a:avLst/>
                    </a:prstGeom>
                    <a:noFill/>
                    <a:ln w="9525">
                      <a:noFill/>
                      <a:miter lim="800000"/>
                      <a:headEnd/>
                      <a:tailEnd/>
                    </a:ln>
                  </pic:spPr>
                </pic:pic>
              </a:graphicData>
            </a:graphic>
          </wp:anchor>
        </w:drawing>
      </w:r>
    </w:p>
    <w:sectPr w:rsidR="005A35F6" w:rsidRPr="00853308" w:rsidSect="00075DF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34"/>
  <w:drawingGridVerticalSpacing w:val="567"/>
  <w:characterSpacingControl w:val="doNotCompress"/>
  <w:compat/>
  <w:rsids>
    <w:rsidRoot w:val="005A35F6"/>
    <w:rsid w:val="00075DFD"/>
    <w:rsid w:val="000E3FED"/>
    <w:rsid w:val="001A489A"/>
    <w:rsid w:val="002A4310"/>
    <w:rsid w:val="002B7137"/>
    <w:rsid w:val="00404D29"/>
    <w:rsid w:val="00415924"/>
    <w:rsid w:val="00521843"/>
    <w:rsid w:val="005A35F6"/>
    <w:rsid w:val="00722E33"/>
    <w:rsid w:val="007F1D61"/>
    <w:rsid w:val="00853308"/>
    <w:rsid w:val="00DA57CC"/>
    <w:rsid w:val="00EB3F96"/>
    <w:rsid w:val="00FB4F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CA"/>
    <w:pPr>
      <w:spacing w:after="0" w:line="240" w:lineRule="auto"/>
    </w:pPr>
    <w:rPr>
      <w:sz w:val="24"/>
      <w:szCs w:val="24"/>
    </w:rPr>
  </w:style>
  <w:style w:type="paragraph" w:styleId="Heading1">
    <w:name w:val="heading 1"/>
    <w:basedOn w:val="Normal"/>
    <w:next w:val="Normal"/>
    <w:link w:val="Heading1Char"/>
    <w:uiPriority w:val="9"/>
    <w:qFormat/>
    <w:rsid w:val="00FB4F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4F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4F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4F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4F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4FC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4FCA"/>
    <w:pPr>
      <w:spacing w:before="240" w:after="60"/>
      <w:outlineLvl w:val="6"/>
    </w:pPr>
  </w:style>
  <w:style w:type="paragraph" w:styleId="Heading8">
    <w:name w:val="heading 8"/>
    <w:basedOn w:val="Normal"/>
    <w:next w:val="Normal"/>
    <w:link w:val="Heading8Char"/>
    <w:uiPriority w:val="9"/>
    <w:semiHidden/>
    <w:unhideWhenUsed/>
    <w:qFormat/>
    <w:rsid w:val="00FB4FCA"/>
    <w:pPr>
      <w:spacing w:before="240" w:after="60"/>
      <w:outlineLvl w:val="7"/>
    </w:pPr>
    <w:rPr>
      <w:i/>
      <w:iCs/>
    </w:rPr>
  </w:style>
  <w:style w:type="paragraph" w:styleId="Heading9">
    <w:name w:val="heading 9"/>
    <w:basedOn w:val="Normal"/>
    <w:next w:val="Normal"/>
    <w:link w:val="Heading9Char"/>
    <w:uiPriority w:val="9"/>
    <w:semiHidden/>
    <w:unhideWhenUsed/>
    <w:qFormat/>
    <w:rsid w:val="00FB4FC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F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4F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4F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B4FCA"/>
    <w:rPr>
      <w:b/>
      <w:bCs/>
      <w:sz w:val="28"/>
      <w:szCs w:val="28"/>
    </w:rPr>
  </w:style>
  <w:style w:type="character" w:customStyle="1" w:styleId="Heading5Char">
    <w:name w:val="Heading 5 Char"/>
    <w:basedOn w:val="DefaultParagraphFont"/>
    <w:link w:val="Heading5"/>
    <w:uiPriority w:val="9"/>
    <w:semiHidden/>
    <w:rsid w:val="00FB4FCA"/>
    <w:rPr>
      <w:b/>
      <w:bCs/>
      <w:i/>
      <w:iCs/>
      <w:sz w:val="26"/>
      <w:szCs w:val="26"/>
    </w:rPr>
  </w:style>
  <w:style w:type="character" w:customStyle="1" w:styleId="Heading6Char">
    <w:name w:val="Heading 6 Char"/>
    <w:basedOn w:val="DefaultParagraphFont"/>
    <w:link w:val="Heading6"/>
    <w:uiPriority w:val="9"/>
    <w:semiHidden/>
    <w:rsid w:val="00FB4FCA"/>
    <w:rPr>
      <w:b/>
      <w:bCs/>
    </w:rPr>
  </w:style>
  <w:style w:type="character" w:customStyle="1" w:styleId="Heading7Char">
    <w:name w:val="Heading 7 Char"/>
    <w:basedOn w:val="DefaultParagraphFont"/>
    <w:link w:val="Heading7"/>
    <w:uiPriority w:val="9"/>
    <w:semiHidden/>
    <w:rsid w:val="00FB4FCA"/>
    <w:rPr>
      <w:sz w:val="24"/>
      <w:szCs w:val="24"/>
    </w:rPr>
  </w:style>
  <w:style w:type="character" w:customStyle="1" w:styleId="Heading8Char">
    <w:name w:val="Heading 8 Char"/>
    <w:basedOn w:val="DefaultParagraphFont"/>
    <w:link w:val="Heading8"/>
    <w:uiPriority w:val="9"/>
    <w:semiHidden/>
    <w:rsid w:val="00FB4FCA"/>
    <w:rPr>
      <w:i/>
      <w:iCs/>
      <w:sz w:val="24"/>
      <w:szCs w:val="24"/>
    </w:rPr>
  </w:style>
  <w:style w:type="character" w:customStyle="1" w:styleId="Heading9Char">
    <w:name w:val="Heading 9 Char"/>
    <w:basedOn w:val="DefaultParagraphFont"/>
    <w:link w:val="Heading9"/>
    <w:uiPriority w:val="9"/>
    <w:semiHidden/>
    <w:rsid w:val="00FB4FCA"/>
    <w:rPr>
      <w:rFonts w:asciiTheme="majorHAnsi" w:eastAsiaTheme="majorEastAsia" w:hAnsiTheme="majorHAnsi"/>
    </w:rPr>
  </w:style>
  <w:style w:type="paragraph" w:styleId="Title">
    <w:name w:val="Title"/>
    <w:basedOn w:val="Normal"/>
    <w:next w:val="Normal"/>
    <w:link w:val="TitleChar"/>
    <w:uiPriority w:val="10"/>
    <w:qFormat/>
    <w:rsid w:val="00FB4F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4F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4FC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4FCA"/>
    <w:rPr>
      <w:rFonts w:asciiTheme="majorHAnsi" w:eastAsiaTheme="majorEastAsia" w:hAnsiTheme="majorHAnsi"/>
      <w:sz w:val="24"/>
      <w:szCs w:val="24"/>
    </w:rPr>
  </w:style>
  <w:style w:type="character" w:styleId="Strong">
    <w:name w:val="Strong"/>
    <w:basedOn w:val="DefaultParagraphFont"/>
    <w:uiPriority w:val="22"/>
    <w:qFormat/>
    <w:rsid w:val="00FB4FCA"/>
    <w:rPr>
      <w:b/>
      <w:bCs/>
    </w:rPr>
  </w:style>
  <w:style w:type="character" w:styleId="Emphasis">
    <w:name w:val="Emphasis"/>
    <w:basedOn w:val="DefaultParagraphFont"/>
    <w:uiPriority w:val="20"/>
    <w:qFormat/>
    <w:rsid w:val="00FB4FCA"/>
    <w:rPr>
      <w:rFonts w:asciiTheme="minorHAnsi" w:hAnsiTheme="minorHAnsi"/>
      <w:b/>
      <w:i/>
      <w:iCs/>
    </w:rPr>
  </w:style>
  <w:style w:type="paragraph" w:styleId="NoSpacing">
    <w:name w:val="No Spacing"/>
    <w:basedOn w:val="Normal"/>
    <w:uiPriority w:val="1"/>
    <w:qFormat/>
    <w:rsid w:val="00FB4FCA"/>
    <w:rPr>
      <w:szCs w:val="32"/>
    </w:rPr>
  </w:style>
  <w:style w:type="paragraph" w:styleId="ListParagraph">
    <w:name w:val="List Paragraph"/>
    <w:basedOn w:val="Normal"/>
    <w:uiPriority w:val="34"/>
    <w:qFormat/>
    <w:rsid w:val="00FB4FCA"/>
    <w:pPr>
      <w:ind w:left="720"/>
      <w:contextualSpacing/>
    </w:pPr>
  </w:style>
  <w:style w:type="paragraph" w:styleId="Quote">
    <w:name w:val="Quote"/>
    <w:basedOn w:val="Normal"/>
    <w:next w:val="Normal"/>
    <w:link w:val="QuoteChar"/>
    <w:uiPriority w:val="29"/>
    <w:qFormat/>
    <w:rsid w:val="00FB4FCA"/>
    <w:rPr>
      <w:i/>
    </w:rPr>
  </w:style>
  <w:style w:type="character" w:customStyle="1" w:styleId="QuoteChar">
    <w:name w:val="Quote Char"/>
    <w:basedOn w:val="DefaultParagraphFont"/>
    <w:link w:val="Quote"/>
    <w:uiPriority w:val="29"/>
    <w:rsid w:val="00FB4FCA"/>
    <w:rPr>
      <w:i/>
      <w:sz w:val="24"/>
      <w:szCs w:val="24"/>
    </w:rPr>
  </w:style>
  <w:style w:type="paragraph" w:styleId="IntenseQuote">
    <w:name w:val="Intense Quote"/>
    <w:basedOn w:val="Normal"/>
    <w:next w:val="Normal"/>
    <w:link w:val="IntenseQuoteChar"/>
    <w:uiPriority w:val="30"/>
    <w:qFormat/>
    <w:rsid w:val="00FB4FCA"/>
    <w:pPr>
      <w:ind w:left="720" w:right="720"/>
    </w:pPr>
    <w:rPr>
      <w:b/>
      <w:i/>
      <w:szCs w:val="22"/>
    </w:rPr>
  </w:style>
  <w:style w:type="character" w:customStyle="1" w:styleId="IntenseQuoteChar">
    <w:name w:val="Intense Quote Char"/>
    <w:basedOn w:val="DefaultParagraphFont"/>
    <w:link w:val="IntenseQuote"/>
    <w:uiPriority w:val="30"/>
    <w:rsid w:val="00FB4FCA"/>
    <w:rPr>
      <w:b/>
      <w:i/>
      <w:sz w:val="24"/>
    </w:rPr>
  </w:style>
  <w:style w:type="character" w:styleId="SubtleEmphasis">
    <w:name w:val="Subtle Emphasis"/>
    <w:uiPriority w:val="19"/>
    <w:qFormat/>
    <w:rsid w:val="00FB4FCA"/>
    <w:rPr>
      <w:i/>
      <w:color w:val="5A5A5A" w:themeColor="text1" w:themeTint="A5"/>
    </w:rPr>
  </w:style>
  <w:style w:type="character" w:styleId="IntenseEmphasis">
    <w:name w:val="Intense Emphasis"/>
    <w:basedOn w:val="DefaultParagraphFont"/>
    <w:uiPriority w:val="21"/>
    <w:qFormat/>
    <w:rsid w:val="00FB4FCA"/>
    <w:rPr>
      <w:b/>
      <w:i/>
      <w:sz w:val="24"/>
      <w:szCs w:val="24"/>
      <w:u w:val="single"/>
    </w:rPr>
  </w:style>
  <w:style w:type="character" w:styleId="SubtleReference">
    <w:name w:val="Subtle Reference"/>
    <w:basedOn w:val="DefaultParagraphFont"/>
    <w:uiPriority w:val="31"/>
    <w:qFormat/>
    <w:rsid w:val="00FB4FCA"/>
    <w:rPr>
      <w:sz w:val="24"/>
      <w:szCs w:val="24"/>
      <w:u w:val="single"/>
    </w:rPr>
  </w:style>
  <w:style w:type="character" w:styleId="IntenseReference">
    <w:name w:val="Intense Reference"/>
    <w:basedOn w:val="DefaultParagraphFont"/>
    <w:uiPriority w:val="32"/>
    <w:qFormat/>
    <w:rsid w:val="00FB4FCA"/>
    <w:rPr>
      <w:b/>
      <w:sz w:val="24"/>
      <w:u w:val="single"/>
    </w:rPr>
  </w:style>
  <w:style w:type="character" w:styleId="BookTitle">
    <w:name w:val="Book Title"/>
    <w:basedOn w:val="DefaultParagraphFont"/>
    <w:uiPriority w:val="33"/>
    <w:qFormat/>
    <w:rsid w:val="00FB4F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4FCA"/>
    <w:pPr>
      <w:outlineLvl w:val="9"/>
    </w:pPr>
  </w:style>
  <w:style w:type="character" w:customStyle="1" w:styleId="mediumpink">
    <w:name w:val="mediumpink"/>
    <w:basedOn w:val="DefaultParagraphFont"/>
    <w:rsid w:val="005A35F6"/>
  </w:style>
  <w:style w:type="character" w:customStyle="1" w:styleId="regtext">
    <w:name w:val="regtext"/>
    <w:basedOn w:val="DefaultParagraphFont"/>
    <w:rsid w:val="005A35F6"/>
  </w:style>
  <w:style w:type="paragraph" w:styleId="BalloonText">
    <w:name w:val="Balloon Text"/>
    <w:basedOn w:val="Normal"/>
    <w:link w:val="BalloonTextChar"/>
    <w:uiPriority w:val="99"/>
    <w:semiHidden/>
    <w:unhideWhenUsed/>
    <w:rsid w:val="005A35F6"/>
    <w:rPr>
      <w:rFonts w:ascii="Tahoma" w:hAnsi="Tahoma" w:cs="Tahoma"/>
      <w:sz w:val="16"/>
      <w:szCs w:val="16"/>
    </w:rPr>
  </w:style>
  <w:style w:type="character" w:customStyle="1" w:styleId="BalloonTextChar">
    <w:name w:val="Balloon Text Char"/>
    <w:basedOn w:val="DefaultParagraphFont"/>
    <w:link w:val="BalloonText"/>
    <w:uiPriority w:val="99"/>
    <w:semiHidden/>
    <w:rsid w:val="005A35F6"/>
    <w:rPr>
      <w:rFonts w:ascii="Tahoma" w:hAnsi="Tahoma" w:cs="Tahoma"/>
      <w:sz w:val="16"/>
      <w:szCs w:val="16"/>
    </w:rPr>
  </w:style>
  <w:style w:type="paragraph" w:styleId="Caption">
    <w:name w:val="caption"/>
    <w:basedOn w:val="Normal"/>
    <w:next w:val="Normal"/>
    <w:uiPriority w:val="35"/>
    <w:unhideWhenUsed/>
    <w:rsid w:val="00722E33"/>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 Winik</dc:creator>
  <cp:lastModifiedBy>JT Winik</cp:lastModifiedBy>
  <cp:revision>3</cp:revision>
  <dcterms:created xsi:type="dcterms:W3CDTF">2013-05-18T19:16:00Z</dcterms:created>
  <dcterms:modified xsi:type="dcterms:W3CDTF">2013-06-04T19:35:00Z</dcterms:modified>
</cp:coreProperties>
</file>